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B24FF" w14:textId="6E7477DE" w:rsidR="004449F2" w:rsidRPr="00A30527" w:rsidRDefault="004449F2" w:rsidP="004449F2">
      <w:pPr>
        <w:jc w:val="center"/>
        <w:rPr>
          <w:rFonts w:ascii="Arial" w:hAnsi="Arial" w:cs="Arial"/>
          <w:u w:val="single"/>
        </w:rPr>
      </w:pPr>
      <w:r w:rsidRPr="00A30527">
        <w:rPr>
          <w:rFonts w:ascii="Arial" w:hAnsi="Arial" w:cs="Arial"/>
          <w:u w:val="single"/>
        </w:rPr>
        <w:t>Burnside Primary School</w:t>
      </w:r>
    </w:p>
    <w:p w14:paraId="1C18EEE1" w14:textId="51A7F134" w:rsidR="004449F2" w:rsidRPr="00A30527" w:rsidRDefault="004449F2" w:rsidP="004449F2">
      <w:pPr>
        <w:jc w:val="center"/>
        <w:rPr>
          <w:rFonts w:ascii="Arial" w:hAnsi="Arial" w:cs="Arial"/>
          <w:u w:val="single"/>
        </w:rPr>
      </w:pPr>
      <w:r w:rsidRPr="00A30527">
        <w:rPr>
          <w:rFonts w:ascii="Arial" w:hAnsi="Arial" w:cs="Arial"/>
          <w:u w:val="single"/>
        </w:rPr>
        <w:t xml:space="preserve">Parent Council – HT Report </w:t>
      </w:r>
      <w:r w:rsidR="007B4D06">
        <w:rPr>
          <w:rFonts w:ascii="Arial" w:hAnsi="Arial" w:cs="Arial"/>
          <w:u w:val="single"/>
        </w:rPr>
        <w:t>31</w:t>
      </w:r>
      <w:r w:rsidR="004D1C8E" w:rsidRPr="004D1C8E">
        <w:rPr>
          <w:rFonts w:ascii="Arial" w:hAnsi="Arial" w:cs="Arial"/>
          <w:u w:val="single"/>
          <w:vertAlign w:val="superscript"/>
        </w:rPr>
        <w:t>st</w:t>
      </w:r>
      <w:r w:rsidR="004D1C8E">
        <w:rPr>
          <w:rFonts w:ascii="Arial" w:hAnsi="Arial" w:cs="Arial"/>
          <w:u w:val="single"/>
        </w:rPr>
        <w:t xml:space="preserve"> August 2026</w:t>
      </w:r>
    </w:p>
    <w:p w14:paraId="56D6CBA8" w14:textId="77777777" w:rsidR="00A42ABC" w:rsidRDefault="00A42ABC" w:rsidP="00A42AB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Staffing Updates </w:t>
      </w:r>
    </w:p>
    <w:p w14:paraId="3542BAA4" w14:textId="55ED2B95" w:rsidR="00077FA0" w:rsidRPr="00077FA0" w:rsidRDefault="00077FA0" w:rsidP="00077FA0">
      <w:pPr>
        <w:rPr>
          <w:rFonts w:ascii="Arial" w:hAnsi="Arial" w:cs="Arial"/>
          <w:bCs/>
        </w:rPr>
      </w:pPr>
      <w:r w:rsidRPr="00077FA0">
        <w:rPr>
          <w:rFonts w:ascii="Arial" w:hAnsi="Arial" w:cs="Arial"/>
          <w:bCs/>
        </w:rPr>
        <w:t xml:space="preserve">Welcome to </w:t>
      </w:r>
      <w:r w:rsidR="00396571">
        <w:rPr>
          <w:rFonts w:ascii="Arial" w:hAnsi="Arial" w:cs="Arial"/>
          <w:bCs/>
        </w:rPr>
        <w:t>our</w:t>
      </w:r>
      <w:r w:rsidRPr="00077FA0">
        <w:rPr>
          <w:rFonts w:ascii="Arial" w:hAnsi="Arial" w:cs="Arial"/>
          <w:bCs/>
        </w:rPr>
        <w:t xml:space="preserve"> staff members this session. We have 2 Newly Qualified Teachers, </w:t>
      </w:r>
      <w:r w:rsidR="00396571">
        <w:rPr>
          <w:rFonts w:ascii="Arial" w:hAnsi="Arial" w:cs="Arial"/>
          <w:bCs/>
        </w:rPr>
        <w:t>Mrs. Clare McCall and Miss Alex McInulty, teaching P2 and P5</w:t>
      </w:r>
      <w:r w:rsidRPr="00077FA0">
        <w:rPr>
          <w:rFonts w:ascii="Arial" w:hAnsi="Arial" w:cs="Arial"/>
          <w:bCs/>
        </w:rPr>
        <w:t xml:space="preserve">. </w:t>
      </w:r>
      <w:r w:rsidR="00396571">
        <w:rPr>
          <w:rFonts w:ascii="Arial" w:hAnsi="Arial" w:cs="Arial"/>
          <w:bCs/>
        </w:rPr>
        <w:t xml:space="preserve">We also have a new School Support Assistant (SSA), Mrs. </w:t>
      </w:r>
      <w:r w:rsidR="009C7056">
        <w:rPr>
          <w:rFonts w:ascii="Arial" w:hAnsi="Arial" w:cs="Arial"/>
          <w:bCs/>
        </w:rPr>
        <w:t xml:space="preserve">Beth Warnock. </w:t>
      </w:r>
      <w:r w:rsidR="004214A7">
        <w:rPr>
          <w:rFonts w:ascii="Arial" w:hAnsi="Arial" w:cs="Arial"/>
          <w:bCs/>
        </w:rPr>
        <w:t>We are delighted that they are part of our team!</w:t>
      </w:r>
    </w:p>
    <w:p w14:paraId="5FED054D" w14:textId="0635BE67" w:rsidR="00077FA0" w:rsidRPr="00077FA0" w:rsidRDefault="009C7056" w:rsidP="00077FA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Our SSA </w:t>
      </w:r>
      <w:r w:rsidR="006A1598">
        <w:rPr>
          <w:rFonts w:ascii="Arial" w:hAnsi="Arial" w:cs="Arial"/>
          <w:bCs/>
        </w:rPr>
        <w:t xml:space="preserve">Team Leader, Emma Murray, leaves us temporarily in a couple of weeks to go on maternity leave. We wish her all the best at this exciting time. </w:t>
      </w:r>
      <w:r w:rsidR="00931B63">
        <w:rPr>
          <w:rFonts w:ascii="Arial" w:hAnsi="Arial" w:cs="Arial"/>
          <w:bCs/>
        </w:rPr>
        <w:t>The temporary post is currently advertised, and I will let you know as soon as I can the outcome of this recruit</w:t>
      </w:r>
      <w:r w:rsidR="000E140B">
        <w:rPr>
          <w:rFonts w:ascii="Arial" w:hAnsi="Arial" w:cs="Arial"/>
          <w:bCs/>
        </w:rPr>
        <w:t xml:space="preserve">ment. </w:t>
      </w:r>
    </w:p>
    <w:p w14:paraId="22F14573" w14:textId="40500FF3" w:rsidR="00077FA0" w:rsidRPr="00077FA0" w:rsidRDefault="00D74923" w:rsidP="00077FA0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Mrs. Tricia McDowall, </w:t>
      </w:r>
      <w:r w:rsidR="004214A7">
        <w:rPr>
          <w:rFonts w:ascii="Arial" w:hAnsi="Arial" w:cs="Arial"/>
          <w:bCs/>
        </w:rPr>
        <w:t>SSA at Burnside for the p</w:t>
      </w:r>
      <w:r w:rsidR="00515C0C">
        <w:rPr>
          <w:rFonts w:ascii="Arial" w:hAnsi="Arial" w:cs="Arial"/>
          <w:bCs/>
        </w:rPr>
        <w:t>ast 2</w:t>
      </w:r>
      <w:r w:rsidR="004214A7">
        <w:rPr>
          <w:rFonts w:ascii="Arial" w:hAnsi="Arial" w:cs="Arial"/>
          <w:bCs/>
        </w:rPr>
        <w:t>3</w:t>
      </w:r>
      <w:r w:rsidR="00515C0C">
        <w:rPr>
          <w:rFonts w:ascii="Arial" w:hAnsi="Arial" w:cs="Arial"/>
          <w:bCs/>
        </w:rPr>
        <w:t xml:space="preserve"> years</w:t>
      </w:r>
      <w:r w:rsidR="00077FA0" w:rsidRPr="00077FA0">
        <w:rPr>
          <w:rFonts w:ascii="Arial" w:hAnsi="Arial" w:cs="Arial"/>
          <w:bCs/>
        </w:rPr>
        <w:t xml:space="preserve">, </w:t>
      </w:r>
      <w:r w:rsidR="00515C0C">
        <w:rPr>
          <w:rFonts w:ascii="Arial" w:hAnsi="Arial" w:cs="Arial"/>
          <w:bCs/>
        </w:rPr>
        <w:t>left us on Friday</w:t>
      </w:r>
      <w:r w:rsidR="00EC474A">
        <w:rPr>
          <w:rFonts w:ascii="Arial" w:hAnsi="Arial" w:cs="Arial"/>
          <w:bCs/>
        </w:rPr>
        <w:t xml:space="preserve"> </w:t>
      </w:r>
      <w:r w:rsidR="004A393C">
        <w:rPr>
          <w:rFonts w:ascii="Arial" w:hAnsi="Arial" w:cs="Arial"/>
          <w:bCs/>
        </w:rPr>
        <w:t xml:space="preserve">to begin her retirement. </w:t>
      </w:r>
      <w:r w:rsidR="00F10C3D">
        <w:rPr>
          <w:rFonts w:ascii="Arial" w:hAnsi="Arial" w:cs="Arial"/>
          <w:bCs/>
        </w:rPr>
        <w:t xml:space="preserve">Mrs McDowall has helped hundreds of children over the years, and we will really miss her. </w:t>
      </w:r>
      <w:r w:rsidR="000D46EE">
        <w:rPr>
          <w:rFonts w:ascii="Arial" w:hAnsi="Arial" w:cs="Arial"/>
          <w:bCs/>
        </w:rPr>
        <w:t xml:space="preserve">All the best for a long and happy retirement! </w:t>
      </w:r>
    </w:p>
    <w:p w14:paraId="75CBA343" w14:textId="3F18B611" w:rsidR="00B87BE5" w:rsidRDefault="000C3E7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Our new P1s</w:t>
      </w:r>
    </w:p>
    <w:p w14:paraId="2F9DAD5A" w14:textId="7372316E" w:rsidR="000D46EE" w:rsidRDefault="000D46EE">
      <w:pPr>
        <w:rPr>
          <w:rFonts w:ascii="Arial" w:hAnsi="Arial" w:cs="Arial"/>
        </w:rPr>
      </w:pPr>
      <w:r>
        <w:rPr>
          <w:rFonts w:ascii="Arial" w:hAnsi="Arial" w:cs="Arial"/>
        </w:rPr>
        <w:t xml:space="preserve">Our brand-new cohort of </w:t>
      </w:r>
      <w:r w:rsidR="000C3E76">
        <w:rPr>
          <w:rFonts w:ascii="Arial" w:hAnsi="Arial" w:cs="Arial"/>
        </w:rPr>
        <w:t>Burnside Butterflies</w:t>
      </w:r>
      <w:r>
        <w:rPr>
          <w:rFonts w:ascii="Arial" w:hAnsi="Arial" w:cs="Arial"/>
        </w:rPr>
        <w:t xml:space="preserve"> are off to a flying start at school. They have settled </w:t>
      </w:r>
      <w:r w:rsidR="004573F1">
        <w:rPr>
          <w:rFonts w:ascii="Arial" w:hAnsi="Arial" w:cs="Arial"/>
        </w:rPr>
        <w:t>into</w:t>
      </w:r>
      <w:r w:rsidR="007B5C51">
        <w:rPr>
          <w:rFonts w:ascii="Arial" w:hAnsi="Arial" w:cs="Arial"/>
        </w:rPr>
        <w:t xml:space="preserve"> our school </w:t>
      </w:r>
      <w:r w:rsidR="00C34D56">
        <w:rPr>
          <w:rFonts w:ascii="Arial" w:hAnsi="Arial" w:cs="Arial"/>
        </w:rPr>
        <w:t>routines and</w:t>
      </w:r>
      <w:r w:rsidR="007B5C51">
        <w:rPr>
          <w:rFonts w:ascii="Arial" w:hAnsi="Arial" w:cs="Arial"/>
        </w:rPr>
        <w:t xml:space="preserve"> are learning </w:t>
      </w:r>
      <w:r w:rsidR="004573F1">
        <w:rPr>
          <w:rFonts w:ascii="Arial" w:hAnsi="Arial" w:cs="Arial"/>
        </w:rPr>
        <w:t xml:space="preserve">how to follow our school expectations of being safe, kind and responsible. They are mastering our Lovely Lines and Wonderful Walking too! </w:t>
      </w:r>
    </w:p>
    <w:p w14:paraId="74F7FD53" w14:textId="7DFD4231" w:rsidR="00D200E1" w:rsidRPr="00240961" w:rsidRDefault="00240961">
      <w:pPr>
        <w:rPr>
          <w:rFonts w:ascii="Arial" w:hAnsi="Arial" w:cs="Arial"/>
          <w:b/>
          <w:bCs/>
        </w:rPr>
      </w:pPr>
      <w:r w:rsidRPr="00240961">
        <w:rPr>
          <w:rFonts w:ascii="Arial" w:hAnsi="Arial" w:cs="Arial"/>
          <w:b/>
          <w:bCs/>
        </w:rPr>
        <w:t xml:space="preserve">Participatory Budgeting </w:t>
      </w:r>
    </w:p>
    <w:p w14:paraId="1BFF4C13" w14:textId="44F3E3D3" w:rsidR="00240961" w:rsidRDefault="00240961">
      <w:pPr>
        <w:rPr>
          <w:rFonts w:ascii="Arial" w:hAnsi="Arial" w:cs="Arial"/>
        </w:rPr>
      </w:pPr>
      <w:r>
        <w:rPr>
          <w:rFonts w:ascii="Arial" w:hAnsi="Arial" w:cs="Arial"/>
        </w:rPr>
        <w:t>At this time</w:t>
      </w:r>
      <w:r w:rsidR="0037063E">
        <w:rPr>
          <w:rFonts w:ascii="Arial" w:hAnsi="Arial" w:cs="Arial"/>
        </w:rPr>
        <w:t xml:space="preserve"> of year, we </w:t>
      </w:r>
      <w:r w:rsidR="009C57BF">
        <w:rPr>
          <w:rFonts w:ascii="Arial" w:hAnsi="Arial" w:cs="Arial"/>
        </w:rPr>
        <w:t xml:space="preserve">ask our whole community to help us decide how to spend a portion of our Pupil Equity Funding (PEF). We have around £2000 earmarked for this, </w:t>
      </w:r>
      <w:r w:rsidR="009C5097">
        <w:rPr>
          <w:rFonts w:ascii="Arial" w:hAnsi="Arial" w:cs="Arial"/>
        </w:rPr>
        <w:t xml:space="preserve">and last year we spent this money on </w:t>
      </w:r>
      <w:r w:rsidR="0009512B">
        <w:rPr>
          <w:rFonts w:ascii="Arial" w:hAnsi="Arial" w:cs="Arial"/>
        </w:rPr>
        <w:t>workshops with East Kilbride Arts Centre</w:t>
      </w:r>
      <w:r w:rsidR="009C5097">
        <w:rPr>
          <w:rFonts w:ascii="Arial" w:hAnsi="Arial" w:cs="Arial"/>
        </w:rPr>
        <w:t xml:space="preserve">. Again, we would like to set up a committee with pupils, parents and staff represented. The committee will come up with 3 ideas, which will go out to the wider community to vote on. Please let me know if you would like to be involved. </w:t>
      </w:r>
    </w:p>
    <w:p w14:paraId="76220E10" w14:textId="77777777" w:rsidR="00F8328E" w:rsidRDefault="00F8328E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Curriculum Improvement Cycle </w:t>
      </w:r>
    </w:p>
    <w:p w14:paraId="2593D74D" w14:textId="0DF269BB" w:rsidR="00D34C5F" w:rsidRDefault="002746D4">
      <w:pPr>
        <w:rPr>
          <w:rFonts w:ascii="Arial" w:hAnsi="Arial" w:cs="Arial"/>
        </w:rPr>
      </w:pPr>
      <w:r w:rsidRPr="002746D4">
        <w:rPr>
          <w:rFonts w:ascii="Arial" w:hAnsi="Arial" w:cs="Arial"/>
        </w:rPr>
        <w:t xml:space="preserve">As you may </w:t>
      </w:r>
      <w:r w:rsidR="006301FD">
        <w:rPr>
          <w:rFonts w:ascii="Arial" w:hAnsi="Arial" w:cs="Arial"/>
        </w:rPr>
        <w:t>have heard on the news, the Scottish Curriculum is set to change</w:t>
      </w:r>
      <w:r w:rsidR="00FF55DB">
        <w:rPr>
          <w:rFonts w:ascii="Arial" w:hAnsi="Arial" w:cs="Arial"/>
        </w:rPr>
        <w:t xml:space="preserve">, with full implementation in August 2028. Between now and then, </w:t>
      </w:r>
      <w:r w:rsidR="00407414">
        <w:rPr>
          <w:rFonts w:ascii="Arial" w:hAnsi="Arial" w:cs="Arial"/>
        </w:rPr>
        <w:t xml:space="preserve">draft guidance and samples will be trialled, and feedback collected. </w:t>
      </w:r>
      <w:r w:rsidR="00DB3C31">
        <w:rPr>
          <w:rFonts w:ascii="Arial" w:hAnsi="Arial" w:cs="Arial"/>
        </w:rPr>
        <w:t xml:space="preserve">Scottish Government intends for there to be 2 additional in-service days this session for schools to work on this (one in Autumn, one in Spring), and these dates have yet to be announced. </w:t>
      </w:r>
    </w:p>
    <w:p w14:paraId="1D7DF1CB" w14:textId="1E943E06" w:rsidR="00D34C5F" w:rsidRPr="002746D4" w:rsidRDefault="00D34C5F">
      <w:pPr>
        <w:rPr>
          <w:rFonts w:ascii="Arial" w:hAnsi="Arial" w:cs="Arial"/>
        </w:rPr>
      </w:pPr>
      <w:r>
        <w:rPr>
          <w:rFonts w:ascii="Arial" w:hAnsi="Arial" w:cs="Arial"/>
        </w:rPr>
        <w:t xml:space="preserve">For the most up-to-date information, please visit: </w:t>
      </w:r>
      <w:hyperlink r:id="rId11" w:history="1">
        <w:r w:rsidRPr="00D34C5F">
          <w:rPr>
            <w:rStyle w:val="Hyperlink"/>
            <w:rFonts w:ascii="Arial" w:hAnsi="Arial" w:cs="Arial"/>
          </w:rPr>
          <w:t>Curriculum Improvement Cycle – Education Scotland</w:t>
        </w:r>
      </w:hyperlink>
    </w:p>
    <w:p w14:paraId="001BB55F" w14:textId="138269A9" w:rsidR="00DC5A96" w:rsidRPr="001952DE" w:rsidRDefault="001952DE">
      <w:pPr>
        <w:rPr>
          <w:rFonts w:ascii="Arial" w:hAnsi="Arial" w:cs="Arial"/>
          <w:b/>
          <w:bCs/>
        </w:rPr>
      </w:pPr>
      <w:r w:rsidRPr="001952DE">
        <w:rPr>
          <w:rFonts w:ascii="Arial" w:hAnsi="Arial" w:cs="Arial"/>
          <w:b/>
          <w:bCs/>
        </w:rPr>
        <w:t xml:space="preserve">School Improvement Priorities </w:t>
      </w:r>
    </w:p>
    <w:p w14:paraId="469B4B5E" w14:textId="7A3FBF97" w:rsidR="001952DE" w:rsidRDefault="001952DE">
      <w:p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We are at the start of a three-year school improvement cycle. </w:t>
      </w:r>
      <w:r w:rsidR="004A31C7">
        <w:rPr>
          <w:rFonts w:ascii="Arial" w:hAnsi="Arial" w:cs="Arial"/>
        </w:rPr>
        <w:t xml:space="preserve">For this year, we have identified 3 main priorities to work on: </w:t>
      </w:r>
    </w:p>
    <w:p w14:paraId="016F4922" w14:textId="798E8827" w:rsidR="004A31C7" w:rsidRDefault="004A31C7" w:rsidP="004A31C7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Increase attainment in </w:t>
      </w:r>
      <w:r w:rsidR="002652D1">
        <w:rPr>
          <w:rFonts w:ascii="Arial" w:hAnsi="Arial" w:cs="Arial"/>
        </w:rPr>
        <w:t>writing</w:t>
      </w:r>
    </w:p>
    <w:p w14:paraId="78D5612C" w14:textId="7F88AF73" w:rsidR="00F978EC" w:rsidRDefault="003B03BF" w:rsidP="003B03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Continuous provision in classrooms</w:t>
      </w:r>
    </w:p>
    <w:p w14:paraId="4C30B5EC" w14:textId="18BC12E3" w:rsidR="003B03BF" w:rsidRPr="003B03BF" w:rsidRDefault="00522416" w:rsidP="003B03BF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Refresh Vision, Values and Aims </w:t>
      </w:r>
    </w:p>
    <w:p w14:paraId="31DCA3F4" w14:textId="2CBB5FEF" w:rsidR="0002450A" w:rsidRDefault="00A75CDF">
      <w:pPr>
        <w:rPr>
          <w:rFonts w:ascii="Arial" w:hAnsi="Arial" w:cs="Arial"/>
        </w:rPr>
      </w:pPr>
      <w:r>
        <w:rPr>
          <w:rFonts w:ascii="Arial" w:hAnsi="Arial" w:cs="Arial"/>
        </w:rPr>
        <w:t>You can see how we plan for these strategic priorities to evolve over the 3-year cycle</w:t>
      </w:r>
      <w:r w:rsidR="00F8328E">
        <w:rPr>
          <w:rFonts w:ascii="Arial" w:hAnsi="Arial" w:cs="Arial"/>
        </w:rPr>
        <w:t xml:space="preserve">: </w:t>
      </w:r>
    </w:p>
    <w:p w14:paraId="2EE92CBB" w14:textId="222FC707" w:rsidR="00522416" w:rsidRDefault="00F8328E">
      <w:pPr>
        <w:rPr>
          <w:rFonts w:ascii="Arial" w:hAnsi="Arial" w:cs="Arial"/>
        </w:rPr>
      </w:pPr>
      <w:r w:rsidRPr="00F8328E">
        <w:rPr>
          <w:rFonts w:ascii="Arial" w:hAnsi="Arial" w:cs="Arial"/>
          <w:noProof/>
        </w:rPr>
        <w:drawing>
          <wp:inline distT="0" distB="0" distL="0" distR="0" wp14:anchorId="1DF30E51" wp14:editId="476E5484">
            <wp:extent cx="5731510" cy="3231515"/>
            <wp:effectExtent l="0" t="0" r="2540" b="6985"/>
            <wp:docPr id="17572287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228713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1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FEAC4" w14:textId="32F85B89" w:rsidR="0002450A" w:rsidRDefault="006301FD">
      <w:pPr>
        <w:rPr>
          <w:rFonts w:ascii="Arial" w:hAnsi="Arial" w:cs="Arial"/>
        </w:rPr>
      </w:pPr>
      <w:r w:rsidRPr="006301FD">
        <w:rPr>
          <w:rFonts w:ascii="Arial" w:hAnsi="Arial" w:cs="Arial"/>
        </w:rPr>
        <w:t xml:space="preserve">Our working parties will focus on writing, and continuous provision (indoor and outdoor) this year. </w:t>
      </w:r>
      <w:r w:rsidR="005A7960" w:rsidRPr="006301FD">
        <w:rPr>
          <w:rFonts w:ascii="Arial" w:hAnsi="Arial" w:cs="Arial"/>
        </w:rPr>
        <w:t xml:space="preserve"> </w:t>
      </w:r>
    </w:p>
    <w:p w14:paraId="5A26FB2C" w14:textId="7B490EC9" w:rsidR="00E772D2" w:rsidRPr="00C85996" w:rsidRDefault="00E772D2">
      <w:pPr>
        <w:rPr>
          <w:rFonts w:ascii="Arial" w:hAnsi="Arial" w:cs="Arial"/>
          <w:b/>
          <w:bCs/>
        </w:rPr>
      </w:pPr>
      <w:r w:rsidRPr="00C85996">
        <w:rPr>
          <w:rFonts w:ascii="Arial" w:hAnsi="Arial" w:cs="Arial"/>
          <w:b/>
          <w:bCs/>
        </w:rPr>
        <w:t>Outdoor Classroom</w:t>
      </w:r>
    </w:p>
    <w:p w14:paraId="4C65AA9D" w14:textId="3A5B258F" w:rsidR="00E772D2" w:rsidRDefault="00126AAC">
      <w:pPr>
        <w:rPr>
          <w:rFonts w:ascii="Arial" w:hAnsi="Arial" w:cs="Arial"/>
        </w:rPr>
      </w:pPr>
      <w:r w:rsidRPr="00126AAC">
        <w:rPr>
          <w:rFonts w:ascii="Arial" w:hAnsi="Arial" w:cs="Arial"/>
        </w:rPr>
        <w:drawing>
          <wp:anchor distT="0" distB="0" distL="114300" distR="114300" simplePos="0" relativeHeight="251659264" behindDoc="0" locked="0" layoutInCell="1" allowOverlap="1" wp14:anchorId="06A4AEB9" wp14:editId="41804C48">
            <wp:simplePos x="0" y="0"/>
            <wp:positionH relativeFrom="column">
              <wp:posOffset>4238625</wp:posOffset>
            </wp:positionH>
            <wp:positionV relativeFrom="paragraph">
              <wp:posOffset>361315</wp:posOffset>
            </wp:positionV>
            <wp:extent cx="1965053" cy="2562225"/>
            <wp:effectExtent l="0" t="0" r="0" b="0"/>
            <wp:wrapSquare wrapText="bothSides"/>
            <wp:docPr id="4859737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973766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5053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72D2">
        <w:rPr>
          <w:rFonts w:ascii="Arial" w:hAnsi="Arial" w:cs="Arial"/>
        </w:rPr>
        <w:t xml:space="preserve">Finally, a thank you to you all for </w:t>
      </w:r>
      <w:r w:rsidR="003775CA">
        <w:rPr>
          <w:rFonts w:ascii="Arial" w:hAnsi="Arial" w:cs="Arial"/>
        </w:rPr>
        <w:t>helping us to buy our new outdoor classroom. It is a perfect addition to the playground, provides shelter for u</w:t>
      </w:r>
      <w:r w:rsidR="00016D62">
        <w:rPr>
          <w:rFonts w:ascii="Arial" w:hAnsi="Arial" w:cs="Arial"/>
        </w:rPr>
        <w:t xml:space="preserve">p to a whole class, </w:t>
      </w:r>
      <w:r w:rsidR="00C85996">
        <w:rPr>
          <w:rFonts w:ascii="Arial" w:hAnsi="Arial" w:cs="Arial"/>
        </w:rPr>
        <w:t xml:space="preserve">and is already well used at playtimes and lunchtimes. Here it is, in position: </w:t>
      </w:r>
    </w:p>
    <w:p w14:paraId="594B18A3" w14:textId="55BCA7DA" w:rsidR="00126AAC" w:rsidRPr="006301FD" w:rsidRDefault="00210BF7">
      <w:pPr>
        <w:rPr>
          <w:rFonts w:ascii="Arial" w:hAnsi="Arial" w:cs="Arial"/>
        </w:rPr>
      </w:pPr>
      <w:r w:rsidRPr="00210BF7">
        <w:rPr>
          <w:rFonts w:ascii="Arial" w:hAnsi="Arial" w:cs="Arial"/>
        </w:rPr>
        <w:drawing>
          <wp:anchor distT="0" distB="0" distL="114300" distR="114300" simplePos="0" relativeHeight="251660288" behindDoc="0" locked="0" layoutInCell="1" allowOverlap="1" wp14:anchorId="3E0EA675" wp14:editId="0C53E939">
            <wp:simplePos x="0" y="0"/>
            <wp:positionH relativeFrom="column">
              <wp:posOffset>171450</wp:posOffset>
            </wp:positionH>
            <wp:positionV relativeFrom="paragraph">
              <wp:posOffset>-75565</wp:posOffset>
            </wp:positionV>
            <wp:extent cx="2752725" cy="2085340"/>
            <wp:effectExtent l="0" t="0" r="9525" b="0"/>
            <wp:wrapSquare wrapText="bothSides"/>
            <wp:docPr id="4285488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54882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2725" cy="208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26AAC" w:rsidRPr="006301FD">
      <w:head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C096B3" w14:textId="77777777" w:rsidR="00C54C8E" w:rsidRDefault="00C54C8E" w:rsidP="00BF0344">
      <w:pPr>
        <w:spacing w:after="0" w:line="240" w:lineRule="auto"/>
      </w:pPr>
      <w:r>
        <w:separator/>
      </w:r>
    </w:p>
  </w:endnote>
  <w:endnote w:type="continuationSeparator" w:id="0">
    <w:p w14:paraId="4D72E218" w14:textId="77777777" w:rsidR="00C54C8E" w:rsidRDefault="00C54C8E" w:rsidP="00BF03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DC23C" w14:textId="77777777" w:rsidR="00C54C8E" w:rsidRDefault="00C54C8E" w:rsidP="00BF0344">
      <w:pPr>
        <w:spacing w:after="0" w:line="240" w:lineRule="auto"/>
      </w:pPr>
      <w:r>
        <w:separator/>
      </w:r>
    </w:p>
  </w:footnote>
  <w:footnote w:type="continuationSeparator" w:id="0">
    <w:p w14:paraId="778E6233" w14:textId="77777777" w:rsidR="00C54C8E" w:rsidRDefault="00C54C8E" w:rsidP="00BF03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EE71F" w14:textId="3D1EF680" w:rsidR="00BF0344" w:rsidRDefault="00BF0344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67E36FB4" wp14:editId="61FF96DB">
          <wp:simplePos x="0" y="0"/>
          <wp:positionH relativeFrom="column">
            <wp:posOffset>5781675</wp:posOffset>
          </wp:positionH>
          <wp:positionV relativeFrom="paragraph">
            <wp:posOffset>-219710</wp:posOffset>
          </wp:positionV>
          <wp:extent cx="704850" cy="666750"/>
          <wp:effectExtent l="0" t="0" r="0" b="0"/>
          <wp:wrapSquare wrapText="bothSides"/>
          <wp:docPr id="833746549" name="Picture 2" descr="A logo with a torch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012048" name="Picture 2" descr="A logo with a torch an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681C879D" wp14:editId="03B29533">
          <wp:simplePos x="0" y="0"/>
          <wp:positionH relativeFrom="column">
            <wp:posOffset>-647700</wp:posOffset>
          </wp:positionH>
          <wp:positionV relativeFrom="paragraph">
            <wp:posOffset>-133985</wp:posOffset>
          </wp:positionV>
          <wp:extent cx="704850" cy="666750"/>
          <wp:effectExtent l="0" t="0" r="0" b="0"/>
          <wp:wrapSquare wrapText="bothSides"/>
          <wp:docPr id="1791012048" name="Picture 2" descr="A logo with a torch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91012048" name="Picture 2" descr="A logo with a torch and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C4EEA"/>
    <w:multiLevelType w:val="hybridMultilevel"/>
    <w:tmpl w:val="E5AA5514"/>
    <w:lvl w:ilvl="0" w:tplc="D32CEB4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ED43BE"/>
    <w:multiLevelType w:val="hybridMultilevel"/>
    <w:tmpl w:val="EBB65BE2"/>
    <w:lvl w:ilvl="0" w:tplc="5B74FA4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35423"/>
    <w:multiLevelType w:val="hybridMultilevel"/>
    <w:tmpl w:val="7B923690"/>
    <w:lvl w:ilvl="0" w:tplc="28B400B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1623055">
    <w:abstractNumId w:val="2"/>
  </w:num>
  <w:num w:numId="2" w16cid:durableId="1734696136">
    <w:abstractNumId w:val="1"/>
  </w:num>
  <w:num w:numId="3" w16cid:durableId="1731537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9F2"/>
    <w:rsid w:val="00016D62"/>
    <w:rsid w:val="0002450A"/>
    <w:rsid w:val="00045688"/>
    <w:rsid w:val="00053D1E"/>
    <w:rsid w:val="000662E0"/>
    <w:rsid w:val="00077FA0"/>
    <w:rsid w:val="0009512B"/>
    <w:rsid w:val="000C3E76"/>
    <w:rsid w:val="000D46EE"/>
    <w:rsid w:val="000E140B"/>
    <w:rsid w:val="000F656C"/>
    <w:rsid w:val="001212E9"/>
    <w:rsid w:val="00124310"/>
    <w:rsid w:val="00126AAC"/>
    <w:rsid w:val="001271A1"/>
    <w:rsid w:val="0013400B"/>
    <w:rsid w:val="001835D2"/>
    <w:rsid w:val="001848B8"/>
    <w:rsid w:val="001952DE"/>
    <w:rsid w:val="001F6044"/>
    <w:rsid w:val="00201757"/>
    <w:rsid w:val="00210BF7"/>
    <w:rsid w:val="00220861"/>
    <w:rsid w:val="00223DBE"/>
    <w:rsid w:val="00225EFC"/>
    <w:rsid w:val="00232513"/>
    <w:rsid w:val="00240961"/>
    <w:rsid w:val="002524EF"/>
    <w:rsid w:val="002652D1"/>
    <w:rsid w:val="002746D4"/>
    <w:rsid w:val="002C2447"/>
    <w:rsid w:val="002C5DEF"/>
    <w:rsid w:val="002D7A66"/>
    <w:rsid w:val="002F15C8"/>
    <w:rsid w:val="00313EB6"/>
    <w:rsid w:val="00317566"/>
    <w:rsid w:val="003242B0"/>
    <w:rsid w:val="003258EF"/>
    <w:rsid w:val="00325F1D"/>
    <w:rsid w:val="0037063E"/>
    <w:rsid w:val="003775CA"/>
    <w:rsid w:val="0038779E"/>
    <w:rsid w:val="00396571"/>
    <w:rsid w:val="003A7CDB"/>
    <w:rsid w:val="003B03BF"/>
    <w:rsid w:val="003B4DC6"/>
    <w:rsid w:val="003D21E0"/>
    <w:rsid w:val="00407414"/>
    <w:rsid w:val="004214A7"/>
    <w:rsid w:val="0043418A"/>
    <w:rsid w:val="004449F2"/>
    <w:rsid w:val="004524D4"/>
    <w:rsid w:val="004573F1"/>
    <w:rsid w:val="00462E01"/>
    <w:rsid w:val="00471DD3"/>
    <w:rsid w:val="004A1C13"/>
    <w:rsid w:val="004A31C7"/>
    <w:rsid w:val="004A393C"/>
    <w:rsid w:val="004A63DB"/>
    <w:rsid w:val="004B206C"/>
    <w:rsid w:val="004D1C8E"/>
    <w:rsid w:val="005121DD"/>
    <w:rsid w:val="00515C0C"/>
    <w:rsid w:val="00522416"/>
    <w:rsid w:val="00564E58"/>
    <w:rsid w:val="00564FBA"/>
    <w:rsid w:val="005A7960"/>
    <w:rsid w:val="005C0656"/>
    <w:rsid w:val="005E52DC"/>
    <w:rsid w:val="005E7079"/>
    <w:rsid w:val="005F22B2"/>
    <w:rsid w:val="005F5DFA"/>
    <w:rsid w:val="00602994"/>
    <w:rsid w:val="006301FD"/>
    <w:rsid w:val="0064582E"/>
    <w:rsid w:val="00647ABA"/>
    <w:rsid w:val="00666565"/>
    <w:rsid w:val="0069237B"/>
    <w:rsid w:val="006A1598"/>
    <w:rsid w:val="006D0894"/>
    <w:rsid w:val="00704689"/>
    <w:rsid w:val="00727E73"/>
    <w:rsid w:val="00753347"/>
    <w:rsid w:val="007606AC"/>
    <w:rsid w:val="0076403C"/>
    <w:rsid w:val="007866F1"/>
    <w:rsid w:val="007A39FC"/>
    <w:rsid w:val="007A3C15"/>
    <w:rsid w:val="007B4D06"/>
    <w:rsid w:val="007B5C51"/>
    <w:rsid w:val="007C375F"/>
    <w:rsid w:val="007F13CC"/>
    <w:rsid w:val="00824ECF"/>
    <w:rsid w:val="00827941"/>
    <w:rsid w:val="00833E3F"/>
    <w:rsid w:val="008552CA"/>
    <w:rsid w:val="00891A40"/>
    <w:rsid w:val="008B42B2"/>
    <w:rsid w:val="008B4933"/>
    <w:rsid w:val="0092116B"/>
    <w:rsid w:val="00931B63"/>
    <w:rsid w:val="0095661D"/>
    <w:rsid w:val="00983100"/>
    <w:rsid w:val="009B2831"/>
    <w:rsid w:val="009C2336"/>
    <w:rsid w:val="009C5097"/>
    <w:rsid w:val="009C57BF"/>
    <w:rsid w:val="009C7056"/>
    <w:rsid w:val="009D6232"/>
    <w:rsid w:val="00A1221E"/>
    <w:rsid w:val="00A30527"/>
    <w:rsid w:val="00A42ABC"/>
    <w:rsid w:val="00A60743"/>
    <w:rsid w:val="00A72180"/>
    <w:rsid w:val="00A75CDF"/>
    <w:rsid w:val="00AA71C8"/>
    <w:rsid w:val="00AC2560"/>
    <w:rsid w:val="00AC488D"/>
    <w:rsid w:val="00AC5189"/>
    <w:rsid w:val="00AE3EB7"/>
    <w:rsid w:val="00B012E5"/>
    <w:rsid w:val="00B05C0F"/>
    <w:rsid w:val="00B12CA4"/>
    <w:rsid w:val="00B15B4D"/>
    <w:rsid w:val="00B262FF"/>
    <w:rsid w:val="00B347FB"/>
    <w:rsid w:val="00B44493"/>
    <w:rsid w:val="00B4754F"/>
    <w:rsid w:val="00B549FE"/>
    <w:rsid w:val="00B8786D"/>
    <w:rsid w:val="00B87BE5"/>
    <w:rsid w:val="00BA32A2"/>
    <w:rsid w:val="00BE14EB"/>
    <w:rsid w:val="00BF0344"/>
    <w:rsid w:val="00C079BD"/>
    <w:rsid w:val="00C32542"/>
    <w:rsid w:val="00C34D56"/>
    <w:rsid w:val="00C40530"/>
    <w:rsid w:val="00C54C8E"/>
    <w:rsid w:val="00C6548D"/>
    <w:rsid w:val="00C71DE4"/>
    <w:rsid w:val="00C85996"/>
    <w:rsid w:val="00CA7B4C"/>
    <w:rsid w:val="00CB1D4A"/>
    <w:rsid w:val="00CE48C9"/>
    <w:rsid w:val="00CF7DDF"/>
    <w:rsid w:val="00D027A4"/>
    <w:rsid w:val="00D200E1"/>
    <w:rsid w:val="00D263D4"/>
    <w:rsid w:val="00D34C5F"/>
    <w:rsid w:val="00D6242A"/>
    <w:rsid w:val="00D63AD5"/>
    <w:rsid w:val="00D74923"/>
    <w:rsid w:val="00DB3C31"/>
    <w:rsid w:val="00DC0756"/>
    <w:rsid w:val="00DC1C6E"/>
    <w:rsid w:val="00DC3C90"/>
    <w:rsid w:val="00DC5A96"/>
    <w:rsid w:val="00E02BB5"/>
    <w:rsid w:val="00E53E8D"/>
    <w:rsid w:val="00E55E6E"/>
    <w:rsid w:val="00E772D2"/>
    <w:rsid w:val="00E95796"/>
    <w:rsid w:val="00EA0B77"/>
    <w:rsid w:val="00EC474A"/>
    <w:rsid w:val="00EC7A34"/>
    <w:rsid w:val="00ED1AD5"/>
    <w:rsid w:val="00F10C3D"/>
    <w:rsid w:val="00F13564"/>
    <w:rsid w:val="00F151ED"/>
    <w:rsid w:val="00F32B95"/>
    <w:rsid w:val="00F40595"/>
    <w:rsid w:val="00F4781F"/>
    <w:rsid w:val="00F8328E"/>
    <w:rsid w:val="00F974E3"/>
    <w:rsid w:val="00F978EC"/>
    <w:rsid w:val="00FD5FD3"/>
    <w:rsid w:val="00FE3732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13E0F"/>
  <w15:chartTrackingRefBased/>
  <w15:docId w15:val="{6F5F7E50-A7E1-4DC6-82AC-1993FEBE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9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9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9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9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9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9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9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9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9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49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49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49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49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49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49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49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49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49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9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49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9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49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9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49F2"/>
    <w:rPr>
      <w:i/>
      <w:iCs/>
      <w:color w:val="404040" w:themeColor="text1" w:themeTint="BF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,L"/>
    <w:basedOn w:val="Normal"/>
    <w:link w:val="ListParagraphChar"/>
    <w:uiPriority w:val="34"/>
    <w:qFormat/>
    <w:rsid w:val="004449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9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9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49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9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F0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344"/>
  </w:style>
  <w:style w:type="paragraph" w:styleId="Footer">
    <w:name w:val="footer"/>
    <w:basedOn w:val="Normal"/>
    <w:link w:val="FooterChar"/>
    <w:uiPriority w:val="99"/>
    <w:unhideWhenUsed/>
    <w:rsid w:val="00BF034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344"/>
  </w:style>
  <w:style w:type="table" w:styleId="TableGrid">
    <w:name w:val="Table Grid"/>
    <w:basedOn w:val="TableNormal"/>
    <w:uiPriority w:val="59"/>
    <w:rsid w:val="00F978EC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link w:val="ListParagraph"/>
    <w:uiPriority w:val="34"/>
    <w:qFormat/>
    <w:locked/>
    <w:rsid w:val="00F978EC"/>
  </w:style>
  <w:style w:type="character" w:styleId="Hyperlink">
    <w:name w:val="Hyperlink"/>
    <w:basedOn w:val="DefaultParagraphFont"/>
    <w:uiPriority w:val="99"/>
    <w:unhideWhenUsed/>
    <w:rsid w:val="00D34C5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4C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logs.glowscotland.org.uk/glowblogs/cices/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E94DC4B7A98247A41E998BF17BFEF2" ma:contentTypeVersion="13" ma:contentTypeDescription="Create a new document." ma:contentTypeScope="" ma:versionID="a7fb72d7f453f104004197f8fdefa2eb">
  <xsd:schema xmlns:xsd="http://www.w3.org/2001/XMLSchema" xmlns:xs="http://www.w3.org/2001/XMLSchema" xmlns:p="http://schemas.microsoft.com/office/2006/metadata/properties" xmlns:ns2="bc698a3b-fd70-4cd2-808d-e20947fa4b25" xmlns:ns3="9c240b36-8f5f-451c-993e-9fc0f4722119" targetNamespace="http://schemas.microsoft.com/office/2006/metadata/properties" ma:root="true" ma:fieldsID="e27fa6ee7b2bb960715dce1d224f95d1" ns2:_="" ns3:_="">
    <xsd:import namespace="bc698a3b-fd70-4cd2-808d-e20947fa4b25"/>
    <xsd:import namespace="9c240b36-8f5f-451c-993e-9fc0f4722119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98a3b-fd70-4cd2-808d-e20947fa4b2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de0904c-6cf9-4c06-a364-281e7e1215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40b36-8f5f-451c-993e-9fc0f4722119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782af3-b242-4a90-b4b1-fded58317dee}" ma:internalName="TaxCatchAll" ma:showField="CatchAllData" ma:web="9c240b36-8f5f-451c-993e-9fc0f47221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c698a3b-fd70-4cd2-808d-e20947fa4b25">
      <Terms xmlns="http://schemas.microsoft.com/office/infopath/2007/PartnerControls"/>
    </lcf76f155ced4ddcb4097134ff3c332f>
    <TaxCatchAll xmlns="9c240b36-8f5f-451c-993e-9fc0f472211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8F8FE2C-1FB1-46BD-A5DA-8386E22D0A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698a3b-fd70-4cd2-808d-e20947fa4b25"/>
    <ds:schemaRef ds:uri="9c240b36-8f5f-451c-993e-9fc0f47221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B3725C0-9833-4C0E-ADE2-461E2FBD0A70}">
  <ds:schemaRefs>
    <ds:schemaRef ds:uri="http://schemas.microsoft.com/office/2006/metadata/properties"/>
    <ds:schemaRef ds:uri="http://schemas.microsoft.com/office/infopath/2007/PartnerControls"/>
    <ds:schemaRef ds:uri="bc698a3b-fd70-4cd2-808d-e20947fa4b25"/>
    <ds:schemaRef ds:uri="9c240b36-8f5f-451c-993e-9fc0f4722119"/>
  </ds:schemaRefs>
</ds:datastoreItem>
</file>

<file path=customXml/itemProps3.xml><?xml version="1.0" encoding="utf-8"?>
<ds:datastoreItem xmlns:ds="http://schemas.openxmlformats.org/officeDocument/2006/customXml" ds:itemID="{8D027FBC-EEF5-450F-88B1-F89377D3F69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48B7016-47C6-40A2-8D4F-1DBCB1FB44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 McDonald</dc:creator>
  <cp:keywords/>
  <dc:description/>
  <cp:lastModifiedBy>Ms McDonald</cp:lastModifiedBy>
  <cp:revision>40</cp:revision>
  <dcterms:created xsi:type="dcterms:W3CDTF">2026-08-28T10:18:00Z</dcterms:created>
  <dcterms:modified xsi:type="dcterms:W3CDTF">2026-08-31T08:19:00Z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0x010100ACE94DC4B7A98247A41E998BF17BFEF2</vt:lpwstr>
  </property>
  <property fmtid="{D5CDD505-2E9C-101B-9397-08002B2CF9AE}" pid="3" name="MediaServiceImageTags">
    <vt:lpwstr/>
  </property>
</Properties>
</file>